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6C3" w:rsidRDefault="00A65940">
      <w:pPr>
        <w:pStyle w:val="Standard"/>
        <w:rPr>
          <w:sz w:val="28"/>
          <w:szCs w:val="28"/>
        </w:rPr>
      </w:pPr>
      <w:r>
        <w:rPr>
          <w:sz w:val="28"/>
          <w:szCs w:val="28"/>
        </w:rPr>
        <w:tab/>
        <w:t>Spoštovani,</w:t>
      </w:r>
    </w:p>
    <w:p w:rsidR="006366C3" w:rsidRDefault="006366C3">
      <w:pPr>
        <w:pStyle w:val="Standard"/>
        <w:rPr>
          <w:sz w:val="28"/>
          <w:szCs w:val="28"/>
        </w:rPr>
      </w:pPr>
    </w:p>
    <w:p w:rsidR="006366C3" w:rsidRDefault="00A65940">
      <w:pPr>
        <w:pStyle w:val="Standard"/>
        <w:rPr>
          <w:sz w:val="28"/>
          <w:szCs w:val="28"/>
        </w:rPr>
      </w:pPr>
      <w:r>
        <w:rPr>
          <w:sz w:val="28"/>
          <w:szCs w:val="28"/>
        </w:rPr>
        <w:tab/>
        <w:t xml:space="preserve">Lepo pozdravljeni vsi, ki ste prišli počastiti in obuditi spomin na dogajanje in klene slovenske domoljube, ki so s hrabrimi in odločnimi dejanji v prelomnih trenutkih </w:t>
      </w:r>
      <w:r>
        <w:rPr>
          <w:sz w:val="28"/>
          <w:szCs w:val="28"/>
        </w:rPr>
        <w:t>branili in zavarovali severno mejo slovenskega narodnega ozemlja! Letos obeležujemo stoto obletnico njihovih prizadevanj.</w:t>
      </w:r>
    </w:p>
    <w:p w:rsidR="006366C3" w:rsidRDefault="00A65940">
      <w:pPr>
        <w:pStyle w:val="Standard"/>
        <w:rPr>
          <w:sz w:val="28"/>
          <w:szCs w:val="28"/>
        </w:rPr>
      </w:pPr>
      <w:r>
        <w:rPr>
          <w:sz w:val="28"/>
          <w:szCs w:val="28"/>
        </w:rPr>
        <w:tab/>
        <w:t>Sedanji rod Slovencev večinoma poznamo boje za severno mejo kot odločno in uspešno ukrepanje generala Rudolfa Maistra v Mariboru in n</w:t>
      </w:r>
      <w:r>
        <w:rPr>
          <w:sz w:val="28"/>
          <w:szCs w:val="28"/>
        </w:rPr>
        <w:t xml:space="preserve">a Štajerskem. Mnogo manj vemo za zagrizene boje za severno slovensko mejo pod Karavankami, na južnem Koroškem, od </w:t>
      </w:r>
      <w:proofErr w:type="spellStart"/>
      <w:r>
        <w:rPr>
          <w:sz w:val="28"/>
          <w:szCs w:val="28"/>
        </w:rPr>
        <w:t>Ziljice</w:t>
      </w:r>
      <w:proofErr w:type="spellEnd"/>
      <w:r>
        <w:rPr>
          <w:sz w:val="28"/>
          <w:szCs w:val="28"/>
        </w:rPr>
        <w:t xml:space="preserve"> na zahodu, do Velikovca na vzhodu. Še manj vemo, da se tisti prelomni čas slovenski domoljubni prostovoljci niso bojevali le z nemškim</w:t>
      </w:r>
      <w:r>
        <w:rPr>
          <w:sz w:val="28"/>
          <w:szCs w:val="28"/>
        </w:rPr>
        <w:t>i Avstrijci za severno mejo, ampak so branili in odganjali nazaj proti zahodu tudi Italijane, ki so hlepeli po najbolj severozahodnem kosu naše slovenske domovine. V Mariboru in na Štajerskem se je po Maistrovi zaslugi izteklo pošteno za Slovence. Južno Ko</w:t>
      </w:r>
      <w:r>
        <w:rPr>
          <w:sz w:val="28"/>
          <w:szCs w:val="28"/>
        </w:rPr>
        <w:t>roško pa smo Slovenci, za zeleno pariško mizo, za vedno izgubili. Slično kot dele našega etičnega ozemlja že nekajkrat prej in potem, pravzaprav zelo podobno kot tudi nedavno okoli Piranskega zaliva.</w:t>
      </w:r>
    </w:p>
    <w:p w:rsidR="006366C3" w:rsidRDefault="00A65940">
      <w:pPr>
        <w:pStyle w:val="Standard"/>
        <w:rPr>
          <w:sz w:val="28"/>
          <w:szCs w:val="28"/>
        </w:rPr>
      </w:pPr>
      <w:r>
        <w:rPr>
          <w:sz w:val="28"/>
          <w:szCs w:val="28"/>
        </w:rPr>
        <w:tab/>
        <w:t>Stojimo pred spominsko ploščo na pročelju radovljiške g</w:t>
      </w:r>
      <w:r>
        <w:rPr>
          <w:sz w:val="28"/>
          <w:szCs w:val="28"/>
        </w:rPr>
        <w:t>raščine, ki so jo na pobudo Društva borcev, prostovoljcev za severno mejo 1918 – 1919, odkrili 31. marca 1974.  Plošča je posvečena spominu prostovoljcev Alpinske oziroma Alpske čete, ki ji je poveljeval kapetan II. razreda Rudolf Badjura, sestavljali pa s</w:t>
      </w:r>
      <w:r>
        <w:rPr>
          <w:sz w:val="28"/>
          <w:szCs w:val="28"/>
        </w:rPr>
        <w:t>o jo večinoma Gorenjci oziroma Jeseničani. Badjurova enota, ki se je v graščini nastanila  na Miklavževo 1918, je bila enota bataljona koroške legije, oziroma del Ljubljanskega polka, ki mu je poveljeval kapetan I. razreda Miroslav Martinčič.</w:t>
      </w:r>
    </w:p>
    <w:p w:rsidR="006366C3" w:rsidRDefault="00A65940">
      <w:pPr>
        <w:pStyle w:val="Standard"/>
      </w:pPr>
      <w:r>
        <w:rPr>
          <w:b/>
          <w:bCs/>
          <w:i/>
          <w:iCs/>
          <w:sz w:val="28"/>
          <w:szCs w:val="28"/>
        </w:rPr>
        <w:tab/>
        <w:t>„Mi vojaki o</w:t>
      </w:r>
      <w:r>
        <w:rPr>
          <w:b/>
          <w:bCs/>
          <w:i/>
          <w:iCs/>
          <w:sz w:val="28"/>
          <w:szCs w:val="28"/>
        </w:rPr>
        <w:t>drekamo pokorščino Avstriji in prisegamo zvestobo svoji državi Jugoslaviji!“</w:t>
      </w:r>
      <w:r>
        <w:rPr>
          <w:sz w:val="28"/>
          <w:szCs w:val="28"/>
        </w:rPr>
        <w:t xml:space="preserve"> Tako je 29. oktobra 1918, z izvlečeno sabljo v roki vzneseno vzkliknil poročnik Mihajlo Rostohar, na velikem narodnem zboru v Ljubljani. Dva dni kasneje, 31. oktobra 1918, smo prv</w:t>
      </w:r>
      <w:r>
        <w:rPr>
          <w:sz w:val="28"/>
          <w:szCs w:val="28"/>
        </w:rPr>
        <w:t>ič v zgodovini naroda Slovenci dobili svojo vlado. Vodil jo je Josip Pogačnik. V 33 dneh Države SHS je Narodni vladi uspelo vzpostaviti politično, upravno, vojaško, šolsko, zdravstveno in socialno politično oblast. Takrat je nastala tudi prva slovenska nar</w:t>
      </w:r>
      <w:r>
        <w:rPr>
          <w:sz w:val="28"/>
          <w:szCs w:val="28"/>
        </w:rPr>
        <w:t xml:space="preserve">odna vojska s slovenskim poveljevalnim jezikom. Goreč podpornik in aktivni sodelavec  pri nastajanju vojske nove države je bil tudi Rudolf Badjura, zlasti prizadeven pri organiziranju prostovoljnih enot. Badjura je bil bivši pripadnik </w:t>
      </w:r>
      <w:proofErr w:type="spellStart"/>
      <w:r>
        <w:rPr>
          <w:sz w:val="28"/>
          <w:szCs w:val="28"/>
        </w:rPr>
        <w:t>avstroogrskega</w:t>
      </w:r>
      <w:proofErr w:type="spellEnd"/>
      <w:r>
        <w:rPr>
          <w:sz w:val="28"/>
          <w:szCs w:val="28"/>
        </w:rPr>
        <w:t xml:space="preserve"> 27. pe</w:t>
      </w:r>
      <w:r>
        <w:rPr>
          <w:sz w:val="28"/>
          <w:szCs w:val="28"/>
        </w:rPr>
        <w:t xml:space="preserve">špolka, kasneje </w:t>
      </w:r>
      <w:proofErr w:type="spellStart"/>
      <w:r>
        <w:rPr>
          <w:sz w:val="28"/>
          <w:szCs w:val="28"/>
        </w:rPr>
        <w:t>preformiranega</w:t>
      </w:r>
      <w:proofErr w:type="spellEnd"/>
      <w:r>
        <w:rPr>
          <w:sz w:val="28"/>
          <w:szCs w:val="28"/>
        </w:rPr>
        <w:t xml:space="preserve"> v 2. gorski strelski polk, najbolj slovensko enoto </w:t>
      </w:r>
      <w:proofErr w:type="spellStart"/>
      <w:r>
        <w:rPr>
          <w:sz w:val="28"/>
          <w:szCs w:val="28"/>
        </w:rPr>
        <w:t>avstroogrskega</w:t>
      </w:r>
      <w:proofErr w:type="spellEnd"/>
      <w:r>
        <w:rPr>
          <w:sz w:val="28"/>
          <w:szCs w:val="28"/>
        </w:rPr>
        <w:t xml:space="preserve"> vojaštva. Zagnan in predan nižji častnik Badjura je bil kmalu premeščen v slovensko vojaško poveljstvo, ki je imelo sedež na ljubljanskem Bavarskem dvoru. Po p</w:t>
      </w:r>
      <w:r>
        <w:rPr>
          <w:sz w:val="28"/>
          <w:szCs w:val="28"/>
        </w:rPr>
        <w:t>revratnih dneh in delovanju v Ljubljani je Badjura kot uspešen gornik in smučar postal poveljnik čete v  bataljonu koroške legije. Koroški legiji je poveljeval podpolkovnik Herman Vidmar. Badjurovo četo so 6. decembra 1918 premestili v Radovljico in jo pre</w:t>
      </w:r>
      <w:r>
        <w:rPr>
          <w:sz w:val="28"/>
          <w:szCs w:val="28"/>
        </w:rPr>
        <w:t xml:space="preserve">imenovali v Alpsko četo ter ji priključili še Jeseniško alpsko četo. Slednja je bila sestavljena iz Jeseničanov, bivših članov narodne straže in je delovala na Savskih jamah ter na </w:t>
      </w:r>
      <w:proofErr w:type="spellStart"/>
      <w:r>
        <w:rPr>
          <w:sz w:val="28"/>
          <w:szCs w:val="28"/>
        </w:rPr>
        <w:t>Rožci</w:t>
      </w:r>
      <w:proofErr w:type="spellEnd"/>
      <w:r>
        <w:rPr>
          <w:sz w:val="28"/>
          <w:szCs w:val="28"/>
        </w:rPr>
        <w:t>. Poveljeval ji je poročnik Vladimir Kapus, ob izkušenih borcih kot st</w:t>
      </w:r>
      <w:r>
        <w:rPr>
          <w:sz w:val="28"/>
          <w:szCs w:val="28"/>
        </w:rPr>
        <w:t xml:space="preserve">a bila Miha Čop in Anton </w:t>
      </w:r>
      <w:proofErr w:type="spellStart"/>
      <w:r>
        <w:rPr>
          <w:sz w:val="28"/>
          <w:szCs w:val="28"/>
        </w:rPr>
        <w:t>Morič</w:t>
      </w:r>
      <w:proofErr w:type="spellEnd"/>
      <w:r>
        <w:rPr>
          <w:sz w:val="28"/>
          <w:szCs w:val="28"/>
        </w:rPr>
        <w:t xml:space="preserve">. Alpska četa je štela od 120 do 150 borcev in je posedala stalne postojanke na grebenu Karavank nad Jesenicami, na Svetem Križu, v Medjem dolu, Savskih jamah, na Suhi, </w:t>
      </w:r>
      <w:r>
        <w:rPr>
          <w:sz w:val="28"/>
          <w:szCs w:val="28"/>
        </w:rPr>
        <w:lastRenderedPageBreak/>
        <w:t xml:space="preserve">Golici, </w:t>
      </w:r>
      <w:proofErr w:type="spellStart"/>
      <w:r>
        <w:rPr>
          <w:sz w:val="28"/>
          <w:szCs w:val="28"/>
        </w:rPr>
        <w:t>Kopelični</w:t>
      </w:r>
      <w:proofErr w:type="spellEnd"/>
      <w:r>
        <w:rPr>
          <w:sz w:val="28"/>
          <w:szCs w:val="28"/>
        </w:rPr>
        <w:t xml:space="preserve"> gori, Kleku in na </w:t>
      </w:r>
      <w:proofErr w:type="spellStart"/>
      <w:r>
        <w:rPr>
          <w:sz w:val="28"/>
          <w:szCs w:val="28"/>
        </w:rPr>
        <w:t>Rožci</w:t>
      </w:r>
      <w:proofErr w:type="spellEnd"/>
      <w:r>
        <w:rPr>
          <w:sz w:val="28"/>
          <w:szCs w:val="28"/>
        </w:rPr>
        <w:t>.</w:t>
      </w:r>
    </w:p>
    <w:p w:rsidR="006366C3" w:rsidRDefault="00A65940">
      <w:pPr>
        <w:pStyle w:val="Standard"/>
        <w:rPr>
          <w:sz w:val="28"/>
          <w:szCs w:val="28"/>
        </w:rPr>
      </w:pPr>
      <w:r>
        <w:rPr>
          <w:sz w:val="28"/>
          <w:szCs w:val="28"/>
        </w:rPr>
        <w:tab/>
        <w:t>Narodna vlada</w:t>
      </w:r>
      <w:r>
        <w:rPr>
          <w:sz w:val="28"/>
          <w:szCs w:val="28"/>
        </w:rPr>
        <w:t xml:space="preserve"> v Ljubljani je že oktobra 1918 za vojaškega poveljnika južne Koroške imenovala stotnika, kasneje majorja, Alfreda Lavriča. Lavrič, plemeniti </w:t>
      </w:r>
      <w:proofErr w:type="spellStart"/>
      <w:r>
        <w:rPr>
          <w:sz w:val="28"/>
          <w:szCs w:val="28"/>
        </w:rPr>
        <w:t>Zaplaz</w:t>
      </w:r>
      <w:proofErr w:type="spellEnd"/>
      <w:r>
        <w:rPr>
          <w:sz w:val="28"/>
          <w:szCs w:val="28"/>
        </w:rPr>
        <w:t xml:space="preserve">, je bil po očetu </w:t>
      </w:r>
      <w:proofErr w:type="spellStart"/>
      <w:r>
        <w:rPr>
          <w:sz w:val="28"/>
          <w:szCs w:val="28"/>
        </w:rPr>
        <w:t>feldmaršallajtnantu</w:t>
      </w:r>
      <w:proofErr w:type="spellEnd"/>
      <w:r>
        <w:rPr>
          <w:sz w:val="28"/>
          <w:szCs w:val="28"/>
        </w:rPr>
        <w:t xml:space="preserve"> Slovenec, po materi Nemec. Bil je absolvent terezijanske vojaške akade</w:t>
      </w:r>
      <w:r>
        <w:rPr>
          <w:sz w:val="28"/>
          <w:szCs w:val="28"/>
        </w:rPr>
        <w:t>mije v dunajskem Novem mestu. V prvi svetovni vojni je bil častnik v 17. pešpolku „Kranjskih Janezov“, znan in priljubljen zaradi svoje hrabrosti. Četudi je le za silo obvladal slovenski jezik, je bil vnet zagovornik slovenskih vojakov za kar si je nakopal</w:t>
      </w:r>
      <w:r>
        <w:rPr>
          <w:sz w:val="28"/>
          <w:szCs w:val="28"/>
        </w:rPr>
        <w:t xml:space="preserve"> kopico težav. Sredi novembra 1918 je s skupino prostovoljcev prišel na Ljubelj kjer se mu je pridružila še t.z. Udetova ljubeljska skupina, ki je pred tem z ljubeljskega prelaza pregnala vod nemškega </w:t>
      </w:r>
      <w:proofErr w:type="spellStart"/>
      <w:r>
        <w:rPr>
          <w:sz w:val="28"/>
          <w:szCs w:val="28"/>
        </w:rPr>
        <w:t>Volkswehra</w:t>
      </w:r>
      <w:proofErr w:type="spellEnd"/>
      <w:r>
        <w:rPr>
          <w:sz w:val="28"/>
          <w:szCs w:val="28"/>
        </w:rPr>
        <w:t xml:space="preserve">. </w:t>
      </w:r>
      <w:proofErr w:type="spellStart"/>
      <w:r>
        <w:rPr>
          <w:sz w:val="28"/>
          <w:szCs w:val="28"/>
        </w:rPr>
        <w:t>Volkswehr</w:t>
      </w:r>
      <w:proofErr w:type="spellEnd"/>
      <w:r>
        <w:rPr>
          <w:sz w:val="28"/>
          <w:szCs w:val="28"/>
        </w:rPr>
        <w:t xml:space="preserve"> je bil uradna vojaška formacija n</w:t>
      </w:r>
      <w:r>
        <w:rPr>
          <w:sz w:val="28"/>
          <w:szCs w:val="28"/>
        </w:rPr>
        <w:t xml:space="preserve">emških Avstrijcev. Lavričeva enota je zasedla Borovlje in od tod je Lavrič s koroško deželno vlado dosegel sporazum o nemškem umiku na demarkacijsko črto: </w:t>
      </w:r>
      <w:proofErr w:type="spellStart"/>
      <w:r>
        <w:rPr>
          <w:sz w:val="28"/>
          <w:szCs w:val="28"/>
        </w:rPr>
        <w:t>Ziljica</w:t>
      </w:r>
      <w:proofErr w:type="spellEnd"/>
      <w:r>
        <w:rPr>
          <w:sz w:val="28"/>
          <w:szCs w:val="28"/>
        </w:rPr>
        <w:t xml:space="preserve"> – Zilja – Drava – Breza – Velikovec.</w:t>
      </w:r>
    </w:p>
    <w:p w:rsidR="006366C3" w:rsidRDefault="00A65940">
      <w:pPr>
        <w:pStyle w:val="Standard"/>
        <w:rPr>
          <w:sz w:val="28"/>
          <w:szCs w:val="28"/>
        </w:rPr>
      </w:pPr>
      <w:r>
        <w:rPr>
          <w:sz w:val="28"/>
          <w:szCs w:val="28"/>
        </w:rPr>
        <w:tab/>
        <w:t>Vojaško boje za severno slovensko mejo na Koroškem leta</w:t>
      </w:r>
      <w:r>
        <w:rPr>
          <w:sz w:val="28"/>
          <w:szCs w:val="28"/>
        </w:rPr>
        <w:t xml:space="preserve"> 1919 lahko strnemo v tri pomembnejše ofenzive: januarsko, aprilsko in zaključno - majsko. Januarska ofenziva je bila predvsem samoiniciativna pobuda in odločitev majorja Lavriča. Zanjo se je odločil potem, ko je Koroška deželna vlada odpovedala omenjeni s</w:t>
      </w:r>
      <w:r>
        <w:rPr>
          <w:sz w:val="28"/>
          <w:szCs w:val="28"/>
        </w:rPr>
        <w:t xml:space="preserve">porazum o demarkacijski črti. Vojaško je bila žal neuspešna. Lavrič je bil v bojih z nemškim </w:t>
      </w:r>
      <w:proofErr w:type="spellStart"/>
      <w:r>
        <w:rPr>
          <w:sz w:val="28"/>
          <w:szCs w:val="28"/>
        </w:rPr>
        <w:t>Volkswehrom</w:t>
      </w:r>
      <w:proofErr w:type="spellEnd"/>
      <w:r>
        <w:rPr>
          <w:sz w:val="28"/>
          <w:szCs w:val="28"/>
        </w:rPr>
        <w:t xml:space="preserve"> 7. januarja težko ranjen in ujet. Badjurova Alpska četa v tej ofenzivi ni bila vidneje bojno angažirana. Bila pa je aktivno udeležena v kasnejši aprils</w:t>
      </w:r>
      <w:r>
        <w:rPr>
          <w:sz w:val="28"/>
          <w:szCs w:val="28"/>
        </w:rPr>
        <w:t>ki ofenzivi, ki se je začela 29. aprila 1919 na zahtevo slovenske Narodne vlade, zlasti zaradi neugodnih informacij, ki so prihajale s pogajanj v Parizu. Slovenski upi na obljube antante so kopneli, vojaške priložnosti izpolnitve slovenskih ciljev so se že</w:t>
      </w:r>
      <w:r>
        <w:rPr>
          <w:sz w:val="28"/>
          <w:szCs w:val="28"/>
        </w:rPr>
        <w:t xml:space="preserve"> izmikale. Ofenziva je bila slabo pripravljena. Vodili so jo slovenski častniki, četudi z vednostjo poveljnika tedaj že formirane Dravske divizijske oblasti, srbskega generala Krste Smiljaniča. Težišče napada se je sprožilo z velikovškega mostišča, vendar </w:t>
      </w:r>
      <w:r>
        <w:rPr>
          <w:sz w:val="28"/>
          <w:szCs w:val="28"/>
        </w:rPr>
        <w:t>je začetno uspešno napredovanje ustvarjalo prevelike medprostore med enotami, kar je postalo pogubno. Badjurova Alpska četa je imela nalogo prodora čez Suhi vrh na Podgorje in naprej v Šentjakob v Rožu. Napad se ji ni posrečil zaradi snežnega meteža in tem</w:t>
      </w:r>
      <w:r>
        <w:rPr>
          <w:sz w:val="28"/>
          <w:szCs w:val="28"/>
        </w:rPr>
        <w:t xml:space="preserve">e. Začeti ofenzivi je hitro sledil nemški protinapad ter posledično ukaz komande Dravske divizijske oblasti v Ljubljani o umiku na izhodiščne položaje. Slovenske enote so s težavo obdržale le severni vhod v </w:t>
      </w:r>
      <w:proofErr w:type="spellStart"/>
      <w:r>
        <w:rPr>
          <w:sz w:val="28"/>
          <w:szCs w:val="28"/>
        </w:rPr>
        <w:t>želežniški</w:t>
      </w:r>
      <w:proofErr w:type="spellEnd"/>
      <w:r>
        <w:rPr>
          <w:sz w:val="28"/>
          <w:szCs w:val="28"/>
        </w:rPr>
        <w:t xml:space="preserve"> predor pri Podrožci. Slovenska stran j</w:t>
      </w:r>
      <w:r>
        <w:rPr>
          <w:sz w:val="28"/>
          <w:szCs w:val="28"/>
        </w:rPr>
        <w:t>e sicer nemški protinapad pričakovala in zato je prve dni maja prišel na Podrožco tudi general Maister. Srečal se je s častniki, tudi z Badjuro. Kmalu za tem je bil Badjura med kontrolo enot v Podrožci ujet. 28. maja mu je uspel pobeg iz ujetništva, prav t</w:t>
      </w:r>
      <w:r>
        <w:rPr>
          <w:sz w:val="28"/>
          <w:szCs w:val="28"/>
        </w:rPr>
        <w:t>akrat pa se je začela za Slovence uspešna majska ofenziva, ki je trajala do 6. junija in v kateri je (tedaj že) jugoslovanska vojska zasedla Celovec. Za uradni konec bojev za severno mejo na Koroškem velja 30. junij 1919, ko je začelo veljati premirje.</w:t>
      </w:r>
    </w:p>
    <w:p w:rsidR="006366C3" w:rsidRDefault="00A65940">
      <w:pPr>
        <w:pStyle w:val="Standard"/>
        <w:rPr>
          <w:sz w:val="28"/>
          <w:szCs w:val="28"/>
        </w:rPr>
      </w:pPr>
      <w:r>
        <w:rPr>
          <w:sz w:val="28"/>
          <w:szCs w:val="28"/>
        </w:rPr>
        <w:tab/>
        <w:t>Že</w:t>
      </w:r>
      <w:r>
        <w:rPr>
          <w:sz w:val="28"/>
          <w:szCs w:val="28"/>
        </w:rPr>
        <w:t xml:space="preserve"> pred začetkom in ves čas bojev v treh ofenzivah pa so z zahodne meje, od Trbiža proti vzhodu, na slovensko ozemlje pritiskali Italijani. Kot razlog za zasedbo severozahodnega dela slovenske zemlje so navajali, da soška železnica iz strateških razlogov ne </w:t>
      </w:r>
      <w:r>
        <w:rPr>
          <w:sz w:val="28"/>
          <w:szCs w:val="28"/>
        </w:rPr>
        <w:t xml:space="preserve">sme pasti v roke novi jugoslovanski državi. Ne glede na sovražnosti v I. svetovni vojni so Italijani pri tem takoj uspeli vzpostaviti soglasje in sodelovanje z </w:t>
      </w:r>
      <w:r>
        <w:rPr>
          <w:sz w:val="28"/>
          <w:szCs w:val="28"/>
        </w:rPr>
        <w:lastRenderedPageBreak/>
        <w:t>nemško-avstrijsko stranjo. Italijanom je bil cilj zasesti in si prilastiti trikotnik Trbiž – Jes</w:t>
      </w:r>
      <w:r>
        <w:rPr>
          <w:sz w:val="28"/>
          <w:szCs w:val="28"/>
        </w:rPr>
        <w:t xml:space="preserve">enice – Bled. Nameri se je po diplomatski poti upiral tudi srbski znanstvenik Mihajlo Pupin, dober znanec takratnega 28. ameriškega predsednika </w:t>
      </w:r>
      <w:proofErr w:type="spellStart"/>
      <w:r>
        <w:rPr>
          <w:sz w:val="28"/>
          <w:szCs w:val="28"/>
        </w:rPr>
        <w:t>Woodrowa</w:t>
      </w:r>
      <w:proofErr w:type="spellEnd"/>
      <w:r>
        <w:rPr>
          <w:sz w:val="28"/>
          <w:szCs w:val="28"/>
        </w:rPr>
        <w:t xml:space="preserve"> Wilsona, ki je sodeloval na mirovnih pogajanjih v Parizu 1919. Wilson je bil tudi predlagatelj znamenit</w:t>
      </w:r>
      <w:r>
        <w:rPr>
          <w:sz w:val="28"/>
          <w:szCs w:val="28"/>
        </w:rPr>
        <w:t>ih 14 točk mirovnega sporazuma, katerih glavna vrednota je bila pravica do samoodločbe. Ob Pupinovem diplomatskem posredovanju pri Wilsonu pa so Italijane s slovenske zahodne meje neutrudno odganjali nazaj slovenski prostovoljci. To so bili fantje in možje</w:t>
      </w:r>
      <w:r>
        <w:rPr>
          <w:sz w:val="28"/>
          <w:szCs w:val="28"/>
        </w:rPr>
        <w:t xml:space="preserve">, ki so po razpustitvi narodnih straž v Gornjesavski dolini vztrajali v vojaški službi. Poveljeval jim je nadporočnik Karel Šefman, ki je imel poveljstvo enote z okoli 150 možmi v Podkorenu. Šefmanova četa je nadzorovala karavanške vrhove zahodno od </w:t>
      </w:r>
      <w:proofErr w:type="spellStart"/>
      <w:r>
        <w:rPr>
          <w:sz w:val="28"/>
          <w:szCs w:val="28"/>
        </w:rPr>
        <w:t>Rožce</w:t>
      </w:r>
      <w:proofErr w:type="spellEnd"/>
      <w:r>
        <w:rPr>
          <w:sz w:val="28"/>
          <w:szCs w:val="28"/>
        </w:rPr>
        <w:t>,</w:t>
      </w:r>
      <w:r>
        <w:rPr>
          <w:sz w:val="28"/>
          <w:szCs w:val="28"/>
        </w:rPr>
        <w:t xml:space="preserve"> Kamniti vrh, Petelinjek ter cesto preko Korenskega sedla. Na koroško stran je Šefmanova četa prešla šele po 5. januarju 1919, ko so nemško-avstrijske enote zavzele Podklošter.</w:t>
      </w:r>
    </w:p>
    <w:p w:rsidR="006366C3" w:rsidRDefault="00A65940">
      <w:pPr>
        <w:pStyle w:val="Standard"/>
        <w:rPr>
          <w:sz w:val="28"/>
          <w:szCs w:val="28"/>
        </w:rPr>
      </w:pPr>
      <w:r>
        <w:rPr>
          <w:sz w:val="28"/>
          <w:szCs w:val="28"/>
        </w:rPr>
        <w:tab/>
        <w:t>Žal se poveljnika Badjura in Šefman nista ujemala in razumela. Sporekla sta se</w:t>
      </w:r>
      <w:r>
        <w:rPr>
          <w:sz w:val="28"/>
          <w:szCs w:val="28"/>
        </w:rPr>
        <w:t xml:space="preserve"> ob italijanskem napredovanju 19. januarja 1919 proti Peči in Petelinjeku. Šefman je hotel italijanski prodor preprečiti, Badjura pa naj bi s posredovanjem pri Dravski divizijski oblasti Šefmanu le to preprečil. Po sredi je bil spor med poveljnikoma glede </w:t>
      </w:r>
      <w:r>
        <w:rPr>
          <w:sz w:val="28"/>
          <w:szCs w:val="28"/>
        </w:rPr>
        <w:t>območja nadzora, ki sta si ga razlagala in lastila vsak po svoje. Spor je „rešil“ srbski bataljon, ki je zamenjal tako Badjurovo kot Šefmanovo enoto.</w:t>
      </w:r>
    </w:p>
    <w:p w:rsidR="006366C3" w:rsidRDefault="00A65940">
      <w:pPr>
        <w:pStyle w:val="Standard"/>
        <w:rPr>
          <w:sz w:val="28"/>
          <w:szCs w:val="28"/>
        </w:rPr>
      </w:pPr>
      <w:r>
        <w:rPr>
          <w:sz w:val="28"/>
          <w:szCs w:val="28"/>
        </w:rPr>
        <w:tab/>
        <w:t>Po majski ofenzivi 1919 in poznejšemu premirju je bila Alpska četa do koroškega plebiscita 10. oktobra 19</w:t>
      </w:r>
      <w:r>
        <w:rPr>
          <w:sz w:val="28"/>
          <w:szCs w:val="28"/>
        </w:rPr>
        <w:t xml:space="preserve">20 nameščena na mejni črti med Mariborom in Velikovcem. Z določitvijo meje med Avstrijo in Kraljevino SHS je bila Alpska četa </w:t>
      </w:r>
      <w:proofErr w:type="spellStart"/>
      <w:r>
        <w:rPr>
          <w:sz w:val="28"/>
          <w:szCs w:val="28"/>
        </w:rPr>
        <w:t>razformirana</w:t>
      </w:r>
      <w:proofErr w:type="spellEnd"/>
      <w:r>
        <w:rPr>
          <w:sz w:val="28"/>
          <w:szCs w:val="28"/>
        </w:rPr>
        <w:t>.  Badjurova želja postati častnik vojske Kraljevine SHS se ni uresničila. Postal je le rezervni častnik, odvzeli so m</w:t>
      </w:r>
      <w:r>
        <w:rPr>
          <w:sz w:val="28"/>
          <w:szCs w:val="28"/>
        </w:rPr>
        <w:t>u celo čin kapetana II. razreda in mu dodelili čin poročnika. Verjetno zato ker vojska Kraljevine SHS ni priznala činov, ki jih je podelila Narodna vlada Države SHS v obdobju bojev za severno mejo. Čeprav si je to želel ni bil sprejet v častniško sestavo v</w:t>
      </w:r>
      <w:r>
        <w:rPr>
          <w:sz w:val="28"/>
          <w:szCs w:val="28"/>
        </w:rPr>
        <w:t>ojske Kraljevine SHS tudi Karel Šefman in zelo podobno tudi ne Lojze Ude, vodja prve ljubeljske skupine borcev za severno mejo.</w:t>
      </w:r>
    </w:p>
    <w:p w:rsidR="006366C3" w:rsidRDefault="00A65940">
      <w:pPr>
        <w:pStyle w:val="Standard"/>
        <w:rPr>
          <w:sz w:val="28"/>
          <w:szCs w:val="28"/>
        </w:rPr>
      </w:pPr>
      <w:r>
        <w:rPr>
          <w:sz w:val="28"/>
          <w:szCs w:val="28"/>
        </w:rPr>
        <w:tab/>
        <w:t>S „Saintgermainsko pogodbo“ 10. septembra 1919 je bil razpisan plebiscit, ki je vseboval Wilsonovo pravico o samoodločbi narodo</w:t>
      </w:r>
      <w:r>
        <w:rPr>
          <w:sz w:val="28"/>
          <w:szCs w:val="28"/>
        </w:rPr>
        <w:t>v in leto kasneje, z rezultatom</w:t>
      </w:r>
    </w:p>
    <w:p w:rsidR="006366C3" w:rsidRDefault="00A65940">
      <w:pPr>
        <w:pStyle w:val="Standard"/>
        <w:rPr>
          <w:sz w:val="28"/>
          <w:szCs w:val="28"/>
        </w:rPr>
      </w:pPr>
      <w:r>
        <w:rPr>
          <w:sz w:val="28"/>
          <w:szCs w:val="28"/>
        </w:rPr>
        <w:t>59 % za Avstrijo in 41 % za Jugoslavijo, Koroško za vedno odrezal od slovenske države v kakršnikoli državni tvorbi. Domoljubni naboj, odločnost, hrabrost, žrtvovanje tudi z življenji, za pošteno določitev meja slovenskega na</w:t>
      </w:r>
      <w:r>
        <w:rPr>
          <w:sz w:val="28"/>
          <w:szCs w:val="28"/>
        </w:rPr>
        <w:t>rodnega ozemlja, niso obrodili ciljev in izpolnili upov.</w:t>
      </w:r>
    </w:p>
    <w:p w:rsidR="006366C3" w:rsidRDefault="00A65940">
      <w:pPr>
        <w:pStyle w:val="Standard"/>
        <w:rPr>
          <w:sz w:val="28"/>
          <w:szCs w:val="28"/>
        </w:rPr>
      </w:pPr>
      <w:r>
        <w:rPr>
          <w:sz w:val="28"/>
          <w:szCs w:val="28"/>
        </w:rPr>
        <w:tab/>
        <w:t>Vseeno pa naj nam spomin na odločna prizadevanja borcev za severno mejo, tudi pripadnikov radovljiške Alpske čete z veliko večino Gorenjcev v njej, za vedno ostane svetal zgled in vzpodbuda. Ko bodo</w:t>
      </w:r>
      <w:r>
        <w:rPr>
          <w:sz w:val="28"/>
          <w:szCs w:val="28"/>
        </w:rPr>
        <w:t xml:space="preserve"> slovenski politiki morda kdaj spet preveč zaupali ugodnim rešitvam za zeleno mizo in vojaki spet ostajali zvezanih rok. Zgodovina se zelo rada ponavlja!</w:t>
      </w:r>
    </w:p>
    <w:p w:rsidR="006366C3" w:rsidRDefault="006366C3">
      <w:pPr>
        <w:pStyle w:val="Standard"/>
        <w:rPr>
          <w:sz w:val="28"/>
          <w:szCs w:val="28"/>
        </w:rPr>
      </w:pPr>
    </w:p>
    <w:p w:rsidR="006366C3" w:rsidRDefault="00A65940">
      <w:pPr>
        <w:pStyle w:val="Standard"/>
        <w:rPr>
          <w:sz w:val="28"/>
          <w:szCs w:val="28"/>
        </w:rPr>
      </w:pPr>
      <w:r>
        <w:rPr>
          <w:sz w:val="28"/>
          <w:szCs w:val="28"/>
        </w:rPr>
        <w:t>Hvala za pozornost!</w:t>
      </w:r>
    </w:p>
    <w:p w:rsidR="006366C3" w:rsidRDefault="006366C3">
      <w:pPr>
        <w:pStyle w:val="Standard"/>
        <w:rPr>
          <w:sz w:val="28"/>
          <w:szCs w:val="28"/>
        </w:rPr>
      </w:pPr>
    </w:p>
    <w:p w:rsidR="006366C3" w:rsidRDefault="00A65940">
      <w:pPr>
        <w:pStyle w:val="Standard"/>
        <w:rPr>
          <w:sz w:val="28"/>
          <w:szCs w:val="28"/>
        </w:rPr>
      </w:pPr>
      <w:r>
        <w:rPr>
          <w:sz w:val="28"/>
          <w:szCs w:val="28"/>
        </w:rPr>
        <w:t>Radovljica, 14. decembra 2018</w:t>
      </w:r>
    </w:p>
    <w:p w:rsidR="006366C3" w:rsidRDefault="00A65940">
      <w:pPr>
        <w:pStyle w:val="Standard"/>
      </w:pPr>
      <w:r>
        <w:rPr>
          <w:sz w:val="28"/>
          <w:szCs w:val="28"/>
        </w:rPr>
        <w:t xml:space="preserve">@ Janez </w:t>
      </w:r>
      <w:proofErr w:type="spellStart"/>
      <w:r>
        <w:rPr>
          <w:sz w:val="28"/>
          <w:szCs w:val="28"/>
        </w:rPr>
        <w:t>Kavar</w:t>
      </w:r>
      <w:proofErr w:type="spellEnd"/>
    </w:p>
    <w:sectPr w:rsidR="006366C3" w:rsidSect="006366C3">
      <w:pgSz w:w="11906" w:h="16838"/>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940" w:rsidRDefault="00A65940" w:rsidP="006366C3">
      <w:r>
        <w:separator/>
      </w:r>
    </w:p>
  </w:endnote>
  <w:endnote w:type="continuationSeparator" w:id="0">
    <w:p w:rsidR="00A65940" w:rsidRDefault="00A65940" w:rsidP="006366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940" w:rsidRDefault="00A65940" w:rsidP="006366C3">
      <w:r w:rsidRPr="006366C3">
        <w:rPr>
          <w:color w:val="000000"/>
        </w:rPr>
        <w:separator/>
      </w:r>
    </w:p>
  </w:footnote>
  <w:footnote w:type="continuationSeparator" w:id="0">
    <w:p w:rsidR="00A65940" w:rsidRDefault="00A65940" w:rsidP="006366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TIxMTc2NDIzNDW1MDZX0lEKTi0uzszPAykwrAUADSiPFCwAAAA="/>
  </w:docVars>
  <w:rsids>
    <w:rsidRoot w:val="006366C3"/>
    <w:rsid w:val="005F664A"/>
    <w:rsid w:val="006366C3"/>
    <w:rsid w:val="00A65940"/>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Mangal"/>
        <w:kern w:val="3"/>
        <w:sz w:val="24"/>
        <w:szCs w:val="24"/>
        <w:lang w:val="sl-SI"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rsid w:val="006366C3"/>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rsid w:val="006366C3"/>
    <w:pPr>
      <w:suppressAutoHyphens/>
    </w:pPr>
  </w:style>
  <w:style w:type="paragraph" w:customStyle="1" w:styleId="Heading">
    <w:name w:val="Heading"/>
    <w:basedOn w:val="Standard"/>
    <w:next w:val="Textbody"/>
    <w:rsid w:val="006366C3"/>
    <w:pPr>
      <w:keepNext/>
      <w:spacing w:before="240" w:after="120"/>
    </w:pPr>
    <w:rPr>
      <w:rFonts w:ascii="Arial" w:hAnsi="Arial"/>
      <w:sz w:val="28"/>
      <w:szCs w:val="28"/>
    </w:rPr>
  </w:style>
  <w:style w:type="paragraph" w:customStyle="1" w:styleId="Textbody">
    <w:name w:val="Text body"/>
    <w:basedOn w:val="Standard"/>
    <w:rsid w:val="006366C3"/>
    <w:pPr>
      <w:spacing w:after="120"/>
    </w:pPr>
  </w:style>
  <w:style w:type="paragraph" w:styleId="Seznam">
    <w:name w:val="List"/>
    <w:basedOn w:val="Textbody"/>
    <w:rsid w:val="006366C3"/>
  </w:style>
  <w:style w:type="paragraph" w:styleId="Napis">
    <w:name w:val="caption"/>
    <w:basedOn w:val="Standard"/>
    <w:rsid w:val="006366C3"/>
    <w:pPr>
      <w:suppressLineNumbers/>
      <w:spacing w:before="120" w:after="120"/>
    </w:pPr>
    <w:rPr>
      <w:i/>
      <w:iCs/>
    </w:rPr>
  </w:style>
  <w:style w:type="paragraph" w:customStyle="1" w:styleId="Index">
    <w:name w:val="Index"/>
    <w:basedOn w:val="Standard"/>
    <w:rsid w:val="006366C3"/>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1512</Words>
  <Characters>8619</Characters>
  <Application>Microsoft Office Word</Application>
  <DocSecurity>0</DocSecurity>
  <Lines>71</Lines>
  <Paragraphs>20</Paragraphs>
  <ScaleCrop>false</ScaleCrop>
  <Company/>
  <LinksUpToDate>false</LinksUpToDate>
  <CharactersWithSpaces>10111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Janez  Kavar</dc:creator>
  <cp:lastModifiedBy>Jure</cp:lastModifiedBy>
  <cp:revision>2</cp:revision>
  <dcterms:created xsi:type="dcterms:W3CDTF">2020-12-14T19:22:00Z</dcterms:created>
  <dcterms:modified xsi:type="dcterms:W3CDTF">2020-12-14T19:22:00Z</dcterms:modified>
</cp:coreProperties>
</file>